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981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76B4BBF7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02E10F21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F0E22BC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2C572D30" w14:textId="77777777" w:rsidR="00A62635" w:rsidRPr="00A62635" w:rsidRDefault="00B752F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276D5F55" w14:textId="131CD7FA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29EF1201" w14:textId="77777777" w:rsidR="00327910" w:rsidRPr="00A62635" w:rsidRDefault="00D24EF6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angiologie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539266D6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27FFB9B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2E4374E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82AAEE9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5884F8FC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  <w:r w:rsidR="00D24EF6">
              <w:rPr>
                <w:rFonts w:ascii="Arial" w:hAnsi="Arial" w:cs="Arial"/>
                <w:b/>
                <w:sz w:val="18"/>
              </w:rPr>
              <w:br/>
              <w:t>Angiologie</w:t>
            </w:r>
          </w:p>
          <w:p w14:paraId="0050BB4F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342E7E6C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0E9BECF1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DD96EC" w14:textId="77777777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>i</w:t>
      </w:r>
      <w:r w:rsidR="00D24EF6">
        <w:rPr>
          <w:rFonts w:ascii="Arial" w:hAnsi="Arial" w:cs="Arial"/>
          <w:b/>
          <w:sz w:val="24"/>
          <w:szCs w:val="24"/>
        </w:rPr>
        <w:t>nweisung/Überweisung Angiologie</w:t>
      </w:r>
    </w:p>
    <w:p w14:paraId="65F38624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4A6E0BF0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ACCCF80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1E414F1F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A852836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7164722F" w14:textId="77777777" w:rsidR="00983F60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357D7BB9" w14:textId="77777777" w:rsidR="002C7A38" w:rsidRDefault="002C7A38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2A002B6B" w14:textId="4E8C5CF9" w:rsidR="00D24EF6" w:rsidRPr="00D24EF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D24EF6">
        <w:rPr>
          <w:rFonts w:ascii="Arial" w:hAnsi="Arial" w:cs="Arial"/>
          <w:b/>
          <w:sz w:val="18"/>
          <w:szCs w:val="18"/>
        </w:rPr>
        <w:t>Gewünschte Behandlung</w:t>
      </w:r>
      <w:r w:rsidR="00BE6C29">
        <w:rPr>
          <w:rFonts w:ascii="Arial" w:hAnsi="Arial" w:cs="Arial"/>
          <w:b/>
          <w:sz w:val="18"/>
          <w:szCs w:val="18"/>
        </w:rPr>
        <w:t xml:space="preserve"> / Fragestellung</w:t>
      </w:r>
      <w:r w:rsidR="00D25626" w:rsidRPr="00D24EF6"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lenraster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42"/>
      </w:tblGrid>
      <w:tr w:rsidR="00D24EF6" w:rsidRPr="00024E5C" w14:paraId="77A54899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638E7F16" w14:textId="6BCA7ED1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C29">
              <w:rPr>
                <w:rFonts w:ascii="Arial" w:hAnsi="Arial" w:cs="Arial"/>
                <w:sz w:val="18"/>
                <w:szCs w:val="18"/>
              </w:rPr>
              <w:t>periphere arterielle Verschlusserkrankung</w:t>
            </w:r>
          </w:p>
        </w:tc>
        <w:tc>
          <w:tcPr>
            <w:tcW w:w="4542" w:type="dxa"/>
            <w:vAlign w:val="center"/>
          </w:tcPr>
          <w:p w14:paraId="6CAE5950" w14:textId="2D60E985" w:rsidR="00D24EF6" w:rsidRPr="00D24EF6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C29">
              <w:rPr>
                <w:rFonts w:ascii="Arial" w:hAnsi="Arial" w:cs="Arial"/>
                <w:sz w:val="18"/>
                <w:szCs w:val="18"/>
              </w:rPr>
              <w:t>Duplexsonographie der hirnversorgenden Arterien (Carotiden)</w:t>
            </w:r>
          </w:p>
        </w:tc>
      </w:tr>
      <w:tr w:rsidR="00D24EF6" w:rsidRPr="00024E5C" w14:paraId="05D4406D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1ADEFD36" w14:textId="77777777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Bestätigung / Ausschluss Thrombose (TVT)</w:t>
            </w:r>
          </w:p>
        </w:tc>
        <w:tc>
          <w:tcPr>
            <w:tcW w:w="4542" w:type="dxa"/>
            <w:vAlign w:val="center"/>
          </w:tcPr>
          <w:p w14:paraId="77A4BC2F" w14:textId="77777777" w:rsidR="00D24EF6" w:rsidRPr="00D24EF6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Abklärung Bauchaortenaneurysma</w:t>
            </w:r>
          </w:p>
        </w:tc>
      </w:tr>
      <w:tr w:rsidR="00D24EF6" w:rsidRPr="00024E5C" w14:paraId="09A8ADEE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3AB8580F" w14:textId="5329FE5B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Abklärung Varikose</w:t>
            </w:r>
          </w:p>
        </w:tc>
        <w:tc>
          <w:tcPr>
            <w:tcW w:w="4542" w:type="dxa"/>
            <w:vAlign w:val="center"/>
          </w:tcPr>
          <w:p w14:paraId="4D1715B5" w14:textId="77777777" w:rsidR="00D24EF6" w:rsidRPr="00D24EF6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Abklärung Raynaud </w:t>
            </w:r>
            <w:proofErr w:type="spellStart"/>
            <w:r w:rsidRPr="00D24EF6">
              <w:rPr>
                <w:rFonts w:ascii="Arial" w:hAnsi="Arial" w:cs="Arial"/>
                <w:sz w:val="18"/>
                <w:szCs w:val="18"/>
              </w:rPr>
              <w:t>Sympotmatik</w:t>
            </w:r>
            <w:proofErr w:type="spellEnd"/>
          </w:p>
        </w:tc>
      </w:tr>
      <w:tr w:rsidR="00D24EF6" w:rsidRPr="00024E5C" w14:paraId="1D6FD4E3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27252987" w14:textId="77777777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4EF6">
              <w:rPr>
                <w:rFonts w:ascii="Arial" w:hAnsi="Arial" w:cs="Arial"/>
                <w:sz w:val="18"/>
                <w:szCs w:val="18"/>
              </w:rPr>
              <w:t>Thrombophilieabklärung</w:t>
            </w:r>
            <w:proofErr w:type="spellEnd"/>
          </w:p>
        </w:tc>
        <w:tc>
          <w:tcPr>
            <w:tcW w:w="4542" w:type="dxa"/>
            <w:vAlign w:val="center"/>
          </w:tcPr>
          <w:p w14:paraId="57B6DE02" w14:textId="0D0FC84C" w:rsidR="00D24EF6" w:rsidRPr="00D24EF6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C29">
              <w:rPr>
                <w:rFonts w:ascii="Arial" w:hAnsi="Arial" w:cs="Arial"/>
                <w:sz w:val="18"/>
                <w:szCs w:val="18"/>
              </w:rPr>
              <w:t xml:space="preserve">Verdacht auf </w:t>
            </w:r>
            <w:proofErr w:type="spellStart"/>
            <w:r w:rsidR="00BE6C29">
              <w:rPr>
                <w:rFonts w:ascii="Arial" w:hAnsi="Arial" w:cs="Arial"/>
                <w:sz w:val="18"/>
                <w:szCs w:val="18"/>
              </w:rPr>
              <w:t>Arteritis</w:t>
            </w:r>
            <w:proofErr w:type="spellEnd"/>
            <w:r w:rsidR="00BE6C29">
              <w:rPr>
                <w:rFonts w:ascii="Arial" w:hAnsi="Arial" w:cs="Arial"/>
                <w:sz w:val="18"/>
                <w:szCs w:val="18"/>
              </w:rPr>
              <w:t xml:space="preserve"> temporalis</w:t>
            </w:r>
          </w:p>
        </w:tc>
      </w:tr>
      <w:tr w:rsidR="00D24EF6" w:rsidRPr="00024E5C" w14:paraId="16C748F1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6646B9FE" w14:textId="77777777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4EF6">
              <w:rPr>
                <w:rFonts w:ascii="Arial" w:hAnsi="Arial" w:cs="Arial"/>
                <w:sz w:val="18"/>
                <w:szCs w:val="18"/>
              </w:rPr>
              <w:t>Ulkusabklärung</w:t>
            </w:r>
            <w:proofErr w:type="spellEnd"/>
          </w:p>
        </w:tc>
        <w:tc>
          <w:tcPr>
            <w:tcW w:w="4542" w:type="dxa"/>
            <w:vAlign w:val="center"/>
          </w:tcPr>
          <w:p w14:paraId="425A2196" w14:textId="5E2B330A" w:rsidR="00D24EF6" w:rsidRPr="00D24EF6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Duplex</w:t>
            </w:r>
            <w:r w:rsidR="00BE6C29">
              <w:rPr>
                <w:rFonts w:ascii="Arial" w:hAnsi="Arial" w:cs="Arial"/>
                <w:sz w:val="18"/>
                <w:szCs w:val="18"/>
              </w:rPr>
              <w:t>sonographie</w:t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Nierenarterien (Hypertonieabklärung)</w:t>
            </w:r>
          </w:p>
        </w:tc>
      </w:tr>
      <w:tr w:rsidR="00D24EF6" w:rsidRPr="00BE6C29" w14:paraId="134823A1" w14:textId="77777777" w:rsidTr="00293F56">
        <w:trPr>
          <w:trHeight w:val="425"/>
        </w:trPr>
        <w:tc>
          <w:tcPr>
            <w:tcW w:w="5103" w:type="dxa"/>
            <w:vAlign w:val="center"/>
          </w:tcPr>
          <w:p w14:paraId="76460A08" w14:textId="77777777" w:rsidR="00D24EF6" w:rsidRPr="00D24EF6" w:rsidRDefault="00D24EF6" w:rsidP="00D24EF6">
            <w:pPr>
              <w:tabs>
                <w:tab w:val="left" w:pos="4253"/>
                <w:tab w:val="left" w:pos="6804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24E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4EF6">
              <w:rPr>
                <w:rFonts w:ascii="Arial" w:hAnsi="Arial" w:cs="Arial"/>
                <w:sz w:val="18"/>
                <w:szCs w:val="18"/>
              </w:rPr>
              <w:t>Lymphödembehandlung</w:t>
            </w:r>
            <w:proofErr w:type="spellEnd"/>
          </w:p>
        </w:tc>
        <w:tc>
          <w:tcPr>
            <w:tcW w:w="4542" w:type="dxa"/>
            <w:vAlign w:val="center"/>
          </w:tcPr>
          <w:p w14:paraId="77FBD5DB" w14:textId="25802997" w:rsidR="00D24EF6" w:rsidRPr="00A2029D" w:rsidRDefault="00D24EF6" w:rsidP="00D24EF6">
            <w:pPr>
              <w:tabs>
                <w:tab w:val="left" w:pos="4253"/>
                <w:tab w:val="left" w:pos="6804"/>
                <w:tab w:val="left" w:leader="dot" w:pos="6979"/>
              </w:tabs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4EF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2029D">
              <w:rPr>
                <w:rFonts w:ascii="Arial" w:hAnsi="Arial" w:cs="Arial"/>
                <w:sz w:val="18"/>
                <w:szCs w:val="18"/>
                <w:lang w:val="en-US"/>
              </w:rPr>
              <w:t xml:space="preserve"> Duplex </w:t>
            </w:r>
            <w:proofErr w:type="spellStart"/>
            <w:r w:rsidR="00BE6C29" w:rsidRPr="00A2029D">
              <w:rPr>
                <w:rFonts w:ascii="Arial" w:hAnsi="Arial" w:cs="Arial"/>
                <w:sz w:val="18"/>
                <w:szCs w:val="18"/>
                <w:lang w:val="en-US"/>
              </w:rPr>
              <w:t>Armarterien</w:t>
            </w:r>
            <w:proofErr w:type="spellEnd"/>
            <w:r w:rsidR="00BE6C29" w:rsidRPr="00A202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2029D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BE6C29" w:rsidRPr="00A2029D">
              <w:rPr>
                <w:rFonts w:ascii="Arial" w:hAnsi="Arial" w:cs="Arial"/>
                <w:sz w:val="18"/>
                <w:szCs w:val="18"/>
                <w:lang w:val="en-US"/>
              </w:rPr>
              <w:t xml:space="preserve">Subclavian Steal </w:t>
            </w:r>
            <w:proofErr w:type="spellStart"/>
            <w:r w:rsidR="00BE6C29" w:rsidRPr="00A2029D">
              <w:rPr>
                <w:rFonts w:ascii="Arial" w:hAnsi="Arial" w:cs="Arial"/>
                <w:sz w:val="18"/>
                <w:szCs w:val="18"/>
                <w:lang w:val="en-US"/>
              </w:rPr>
              <w:t>Sy</w:t>
            </w:r>
            <w:r w:rsidR="00BE6C29">
              <w:rPr>
                <w:rFonts w:ascii="Arial" w:hAnsi="Arial" w:cs="Arial"/>
                <w:sz w:val="18"/>
                <w:szCs w:val="18"/>
                <w:lang w:val="en-US"/>
              </w:rPr>
              <w:t>ndrom</w:t>
            </w:r>
            <w:proofErr w:type="spellEnd"/>
            <w:r w:rsidRPr="00A2029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14:paraId="518B8EB6" w14:textId="77777777" w:rsidR="003507E6" w:rsidRPr="00A2029D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  <w:lang w:val="en-US"/>
        </w:rPr>
      </w:pPr>
    </w:p>
    <w:p w14:paraId="71EEB0EF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A2029D">
        <w:rPr>
          <w:rFonts w:ascii="Arial" w:hAnsi="Arial" w:cs="Arial"/>
          <w:sz w:val="18"/>
          <w:szCs w:val="18"/>
          <w:lang w:val="en-US"/>
        </w:rPr>
        <w:t xml:space="preserve"> </w:t>
      </w:r>
      <w:r w:rsidRPr="000277B6">
        <w:rPr>
          <w:rFonts w:ascii="Arial" w:hAnsi="Arial" w:cs="Arial"/>
          <w:sz w:val="18"/>
          <w:szCs w:val="18"/>
        </w:rPr>
        <w:t xml:space="preserve">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D06B25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34F494A3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5F713BF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12BD5AC2" w14:textId="77777777" w:rsidR="006C39B3" w:rsidRDefault="000277B6" w:rsidP="002C7A38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054F8C30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7C1BA65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188DEE" w14:textId="77777777" w:rsidR="000277B6" w:rsidRPr="000277B6" w:rsidRDefault="00327910" w:rsidP="002C7A38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B1BD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27B8D912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1A7F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17FB3E8D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1C9B547B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</w:t>
    </w:r>
    <w:r w:rsidR="00D24EF6">
      <w:rPr>
        <w:color w:val="A6A6A6" w:themeColor="background1" w:themeShade="A6"/>
        <w:sz w:val="18"/>
        <w:szCs w:val="18"/>
      </w:rPr>
      <w:t>angiologie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CA1D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7BB7C2A2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20A6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7DCD844" wp14:editId="4E618C35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du="http://schemas.microsoft.com/office/word/2023/wordml/word16du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0F4CAF7D" wp14:editId="0BF506E9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65B27"/>
    <w:rsid w:val="0006665C"/>
    <w:rsid w:val="00076845"/>
    <w:rsid w:val="000D27F2"/>
    <w:rsid w:val="002C7A38"/>
    <w:rsid w:val="00327910"/>
    <w:rsid w:val="003507E6"/>
    <w:rsid w:val="003D2127"/>
    <w:rsid w:val="00481F09"/>
    <w:rsid w:val="00500312"/>
    <w:rsid w:val="00504464"/>
    <w:rsid w:val="00587732"/>
    <w:rsid w:val="005C27CF"/>
    <w:rsid w:val="00632F3A"/>
    <w:rsid w:val="006772EA"/>
    <w:rsid w:val="006C39B3"/>
    <w:rsid w:val="008B3FD1"/>
    <w:rsid w:val="009032E6"/>
    <w:rsid w:val="0094414F"/>
    <w:rsid w:val="00981C33"/>
    <w:rsid w:val="00983F60"/>
    <w:rsid w:val="00A01DF3"/>
    <w:rsid w:val="00A2029D"/>
    <w:rsid w:val="00A62635"/>
    <w:rsid w:val="00A95077"/>
    <w:rsid w:val="00B752FF"/>
    <w:rsid w:val="00BE6C29"/>
    <w:rsid w:val="00D16AED"/>
    <w:rsid w:val="00D24EF6"/>
    <w:rsid w:val="00D25626"/>
    <w:rsid w:val="00D4434C"/>
    <w:rsid w:val="00D54AE0"/>
    <w:rsid w:val="00E62DD5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255C7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  <w:style w:type="table" w:styleId="Tabellenraster">
    <w:name w:val="Table Grid"/>
    <w:basedOn w:val="NormaleTabelle"/>
    <w:uiPriority w:val="59"/>
    <w:rsid w:val="00D2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7BD6-31E2-4A29-8D15-3342056A01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e24807-0db4-4e38-914d-96f6fdcea255}" enabled="1" method="Standard" siteId="{752c5f95-049b-465c-8b7f-a2ce880d3df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2</cp:revision>
  <cp:lastPrinted>2019-12-05T14:36:00Z</cp:lastPrinted>
  <dcterms:created xsi:type="dcterms:W3CDTF">2023-07-24T11:22:00Z</dcterms:created>
  <dcterms:modified xsi:type="dcterms:W3CDTF">2023-07-24T11:22:00Z</dcterms:modified>
</cp:coreProperties>
</file>